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8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 w14:paraId="52B59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“服务包”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表（全年内容）</w:t>
      </w:r>
    </w:p>
    <w:p w14:paraId="23559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0564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一、征集内容</w:t>
      </w:r>
    </w:p>
    <w:p w14:paraId="63E36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  <w:t>市科协机关、事业单位，市学会、基金会，区科协和基层组织在2026年度全年，围绕科技工作者成长服务、学术服务、生活服务、信息服务等四个方面开展的各类服务。全国科技工作者日活动和“会员日”活动单独填报，不在此表重复填报。</w:t>
      </w:r>
    </w:p>
    <w:p w14:paraId="2BC9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二、填报方式</w:t>
      </w:r>
    </w:p>
    <w:p w14:paraId="798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1.通过下方链接地址进行填报</w:t>
      </w:r>
    </w:p>
    <w:p w14:paraId="690A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https://bastservice.bast.net.cn/Answer?id=986</w:t>
      </w:r>
    </w:p>
    <w:p w14:paraId="4A9E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2.通过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扫描下方二维码进行填报</w:t>
      </w:r>
    </w:p>
    <w:p w14:paraId="3A961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571875" cy="3571875"/>
            <wp:effectExtent l="0" t="0" r="9525" b="9525"/>
            <wp:docPr id="2" name="图片 2" descr="附件2.服务包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.服务包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65DE2"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page"/>
      </w:r>
    </w:p>
    <w:p w14:paraId="5A27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“服务包”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表单内容</w:t>
      </w:r>
    </w:p>
    <w:p w14:paraId="066CC936">
      <w:pPr>
        <w:pStyle w:val="2"/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（供线上填报信息时参考使用）</w:t>
      </w:r>
    </w:p>
    <w:tbl>
      <w:tblPr>
        <w:tblStyle w:val="4"/>
        <w:tblW w:w="81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6"/>
        <w:gridCol w:w="2433"/>
      </w:tblGrid>
      <w:tr w14:paraId="5F8D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313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工作名称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878A7"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8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工作简介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（200字左右）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BD7F1"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C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91656"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E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主办单位类别（区科协，市学会、协会、基金会，高校科协，企业科协，园区科协，中小学科协，其他请注明）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9D7DB"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A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5F7B0"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7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709F3"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7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面向对象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（如：科技工作者、青年科技工作者、青托人才、工程师、社会公众、青少年、其他请注明）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F4F91"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7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活动类别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（日常工作、530专项工作）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7EDF6"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A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联系人和电话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A8235"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6F6873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br w:type="page"/>
      </w:r>
    </w:p>
    <w:p w14:paraId="6D4747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0" w:firstLineChars="0"/>
      <w:jc w:val="center"/>
    </w:pPr>
    <w:rPr>
      <w:rFonts w:ascii="Calibri" w:hAnsi="Calibri"/>
      <w:sz w:val="21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2026-04-22T08:54:09Z</dcterms:created>
  <dc:creator>PC</dc:creator>
  <cp:lastModifiedBy>罗中云</cp:lastModifiedBy>
  <dcterms:modified xsi:type="dcterms:W3CDTF">2026-04-22T08:54:41Z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4509F6EB428B4354891FB88D8B238DE8_12</vt:lpwstr>
  </property>
</Properties>
</file>